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13" w:rsidRPr="009B5B2F" w:rsidRDefault="007D1066" w:rsidP="0047028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5B2F">
        <w:rPr>
          <w:rFonts w:ascii="Times New Roman" w:eastAsia="Times New Roman" w:hAnsi="Times New Roman" w:cs="Times New Roman"/>
          <w:b/>
          <w:sz w:val="24"/>
        </w:rPr>
        <w:t xml:space="preserve">Результаты </w:t>
      </w:r>
      <w:r w:rsidR="00AC5113" w:rsidRPr="009B5B2F">
        <w:rPr>
          <w:rFonts w:ascii="Times New Roman" w:eastAsia="Times New Roman" w:hAnsi="Times New Roman" w:cs="Times New Roman"/>
          <w:b/>
          <w:sz w:val="24"/>
        </w:rPr>
        <w:t>голосования</w:t>
      </w:r>
      <w:r w:rsidRPr="009B5B2F">
        <w:rPr>
          <w:rFonts w:ascii="Times New Roman" w:eastAsia="Times New Roman" w:hAnsi="Times New Roman" w:cs="Times New Roman"/>
          <w:b/>
          <w:sz w:val="24"/>
        </w:rPr>
        <w:t xml:space="preserve"> по определению </w:t>
      </w:r>
      <w:r w:rsidR="00AC5113" w:rsidRPr="009B5B2F">
        <w:rPr>
          <w:rFonts w:ascii="Times New Roman" w:eastAsia="Times New Roman" w:hAnsi="Times New Roman" w:cs="Times New Roman"/>
          <w:b/>
          <w:sz w:val="24"/>
        </w:rPr>
        <w:t xml:space="preserve">приоритетных </w:t>
      </w:r>
      <w:r w:rsidRPr="009B5B2F">
        <w:rPr>
          <w:rFonts w:ascii="Times New Roman" w:eastAsia="Times New Roman" w:hAnsi="Times New Roman" w:cs="Times New Roman"/>
          <w:b/>
          <w:sz w:val="24"/>
        </w:rPr>
        <w:t xml:space="preserve">целей и задач </w:t>
      </w:r>
    </w:p>
    <w:p w:rsidR="00AF6DDC" w:rsidRPr="009B5B2F" w:rsidRDefault="007D1066" w:rsidP="00470288">
      <w:pPr>
        <w:spacing w:after="0"/>
        <w:jc w:val="center"/>
        <w:rPr>
          <w:b/>
        </w:rPr>
      </w:pPr>
      <w:r w:rsidRPr="009B5B2F">
        <w:rPr>
          <w:rFonts w:ascii="Times New Roman" w:eastAsia="Times New Roman" w:hAnsi="Times New Roman" w:cs="Times New Roman"/>
          <w:b/>
          <w:sz w:val="24"/>
        </w:rPr>
        <w:t xml:space="preserve">Министерства </w:t>
      </w:r>
      <w:r w:rsidR="00A61FE5">
        <w:rPr>
          <w:rFonts w:ascii="Times New Roman" w:eastAsia="Times New Roman" w:hAnsi="Times New Roman" w:cs="Times New Roman"/>
          <w:b/>
          <w:sz w:val="24"/>
        </w:rPr>
        <w:t>спорта</w:t>
      </w:r>
      <w:r w:rsidR="00AC5113" w:rsidRPr="009B5B2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B5B2F">
        <w:rPr>
          <w:rFonts w:ascii="Times New Roman" w:eastAsia="Times New Roman" w:hAnsi="Times New Roman" w:cs="Times New Roman"/>
          <w:b/>
          <w:sz w:val="24"/>
        </w:rPr>
        <w:t>Республики Татарстан на 20</w:t>
      </w:r>
      <w:r w:rsidR="004016AF" w:rsidRPr="009B5B2F">
        <w:rPr>
          <w:rFonts w:ascii="Times New Roman" w:eastAsia="Times New Roman" w:hAnsi="Times New Roman" w:cs="Times New Roman"/>
          <w:b/>
          <w:sz w:val="24"/>
        </w:rPr>
        <w:t>2</w:t>
      </w:r>
      <w:r w:rsidR="001E54B4">
        <w:rPr>
          <w:rFonts w:ascii="Times New Roman" w:eastAsia="Times New Roman" w:hAnsi="Times New Roman" w:cs="Times New Roman"/>
          <w:b/>
          <w:sz w:val="24"/>
        </w:rPr>
        <w:t>3</w:t>
      </w:r>
      <w:r w:rsidRPr="009B5B2F">
        <w:rPr>
          <w:rFonts w:ascii="Times New Roman" w:eastAsia="Times New Roman" w:hAnsi="Times New Roman" w:cs="Times New Roman"/>
          <w:b/>
          <w:sz w:val="24"/>
        </w:rPr>
        <w:t xml:space="preserve"> год </w:t>
      </w:r>
    </w:p>
    <w:p w:rsidR="00AF6DDC" w:rsidRPr="00E23706" w:rsidRDefault="00AF6DDC" w:rsidP="00E23706">
      <w:pPr>
        <w:spacing w:after="0"/>
        <w:rPr>
          <w:sz w:val="18"/>
        </w:rPr>
      </w:pPr>
    </w:p>
    <w:tbl>
      <w:tblPr>
        <w:tblStyle w:val="TableGrid"/>
        <w:tblW w:w="10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8392"/>
        <w:gridCol w:w="872"/>
        <w:gridCol w:w="913"/>
      </w:tblGrid>
      <w:tr w:rsidR="00B40247" w:rsidTr="00D5212A">
        <w:trPr>
          <w:trHeight w:val="520"/>
        </w:trPr>
        <w:tc>
          <w:tcPr>
            <w:tcW w:w="539" w:type="dxa"/>
            <w:shd w:val="clear" w:color="auto" w:fill="BDD6EE" w:themeFill="accent1" w:themeFillTint="66"/>
          </w:tcPr>
          <w:p w:rsidR="00B40247" w:rsidRPr="00470288" w:rsidRDefault="00B40247" w:rsidP="007C6C0C">
            <w:pPr>
              <w:ind w:left="37"/>
              <w:jc w:val="center"/>
            </w:pPr>
            <w:r w:rsidRPr="0047028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40247" w:rsidRPr="00470288" w:rsidRDefault="00B40247" w:rsidP="00B40247">
            <w:pPr>
              <w:ind w:right="46"/>
              <w:jc w:val="center"/>
            </w:pPr>
            <w:r w:rsidRPr="00470288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8392" w:type="dxa"/>
            <w:shd w:val="clear" w:color="auto" w:fill="BDD6EE" w:themeFill="accent1" w:themeFillTint="66"/>
            <w:vAlign w:val="center"/>
          </w:tcPr>
          <w:p w:rsidR="00B40247" w:rsidRPr="00470288" w:rsidRDefault="00B40247" w:rsidP="00AC5113">
            <w:pPr>
              <w:ind w:right="35"/>
              <w:jc w:val="center"/>
            </w:pPr>
            <w:r w:rsidRPr="00470288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="00AC511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70288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="00AC5113">
              <w:rPr>
                <w:rFonts w:ascii="Times New Roman" w:eastAsia="Times New Roman" w:hAnsi="Times New Roman" w:cs="Times New Roman"/>
                <w:b/>
              </w:rPr>
              <w:t>задача</w:t>
            </w:r>
          </w:p>
        </w:tc>
        <w:tc>
          <w:tcPr>
            <w:tcW w:w="872" w:type="dxa"/>
            <w:shd w:val="clear" w:color="auto" w:fill="BDD6EE" w:themeFill="accent1" w:themeFillTint="66"/>
          </w:tcPr>
          <w:p w:rsidR="00B40247" w:rsidRPr="00470288" w:rsidRDefault="00B40247" w:rsidP="00B40247">
            <w:pPr>
              <w:ind w:left="-14"/>
              <w:jc w:val="center"/>
            </w:pPr>
            <w:r w:rsidRPr="00470288">
              <w:rPr>
                <w:rFonts w:ascii="Times New Roman" w:eastAsia="Times New Roman" w:hAnsi="Times New Roman" w:cs="Times New Roman"/>
                <w:b/>
              </w:rPr>
              <w:t xml:space="preserve">Кол-во ответов </w:t>
            </w:r>
          </w:p>
        </w:tc>
        <w:tc>
          <w:tcPr>
            <w:tcW w:w="913" w:type="dxa"/>
            <w:shd w:val="clear" w:color="auto" w:fill="BDD6EE" w:themeFill="accent1" w:themeFillTint="66"/>
          </w:tcPr>
          <w:p w:rsidR="00B40247" w:rsidRPr="00470288" w:rsidRDefault="00B40247" w:rsidP="00B40247">
            <w:pPr>
              <w:ind w:right="50"/>
              <w:jc w:val="center"/>
            </w:pPr>
            <w:r w:rsidRPr="00470288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</w:p>
          <w:p w:rsidR="00B40247" w:rsidRPr="00470288" w:rsidRDefault="00B40247" w:rsidP="007C6C0C">
            <w:pPr>
              <w:ind w:left="-43" w:right="-62"/>
              <w:jc w:val="center"/>
            </w:pPr>
            <w:r w:rsidRPr="00470288">
              <w:rPr>
                <w:rFonts w:ascii="Times New Roman" w:eastAsia="Times New Roman" w:hAnsi="Times New Roman" w:cs="Times New Roman"/>
                <w:b/>
              </w:rPr>
              <w:t>ответов</w:t>
            </w:r>
            <w:r w:rsidRPr="00470288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1"/>
            </w:r>
          </w:p>
        </w:tc>
      </w:tr>
      <w:tr w:rsidR="00A61FE5" w:rsidTr="00D5212A">
        <w:trPr>
          <w:trHeight w:val="520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Продолжить развитие спортивной инфраструктуры в Республике Татарстан и увеличить пропускную способность спортивных сооружений на 880 человек, что соответствует росту показателя их един</w:t>
            </w:r>
            <w:bookmarkStart w:id="0" w:name="_GoBack"/>
            <w:bookmarkEnd w:id="0"/>
            <w:r w:rsidRPr="00A61FE5">
              <w:rPr>
                <w:rFonts w:ascii="Times New Roman" w:hAnsi="Times New Roman" w:cs="Times New Roman"/>
              </w:rPr>
              <w:t>ой пропускной способности с 70,6% до 70,8%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1 462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45,9</w:t>
            </w:r>
          </w:p>
        </w:tc>
      </w:tr>
      <w:tr w:rsidR="00A61FE5" w:rsidTr="00D5212A">
        <w:trPr>
          <w:trHeight w:val="293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Увеличить долю населения, систематически занимающегося физической культурой и спортом, в общей численности населения с 55,5% до 57%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1 399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43,9</w:t>
            </w:r>
          </w:p>
        </w:tc>
      </w:tr>
      <w:tr w:rsidR="00A61FE5" w:rsidTr="00D5212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 xml:space="preserve">Обеспечить строительство не менее 11 новых спортивных сооружений, в том числе универсальных спортивных площадок, </w:t>
            </w:r>
            <w:proofErr w:type="spellStart"/>
            <w:r w:rsidRPr="00A61FE5">
              <w:rPr>
                <w:rFonts w:ascii="Times New Roman" w:hAnsi="Times New Roman" w:cs="Times New Roman"/>
              </w:rPr>
              <w:t>малозатратных</w:t>
            </w:r>
            <w:proofErr w:type="spellEnd"/>
            <w:r w:rsidRPr="00A61FE5">
              <w:rPr>
                <w:rFonts w:ascii="Times New Roman" w:hAnsi="Times New Roman" w:cs="Times New Roman"/>
              </w:rPr>
              <w:t xml:space="preserve"> спортивных сооружений и </w:t>
            </w:r>
            <w:r w:rsidR="00C9599D">
              <w:rPr>
                <w:rFonts w:ascii="Times New Roman" w:hAnsi="Times New Roman" w:cs="Times New Roman"/>
              </w:rPr>
              <w:br/>
            </w:r>
            <w:r w:rsidRPr="00A61FE5">
              <w:rPr>
                <w:rFonts w:ascii="Times New Roman" w:hAnsi="Times New Roman" w:cs="Times New Roman"/>
              </w:rPr>
              <w:t>5 площадок ГТО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1 303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40,9</w:t>
            </w:r>
          </w:p>
        </w:tc>
      </w:tr>
      <w:tr w:rsidR="00A61FE5" w:rsidTr="00D5212A">
        <w:trPr>
          <w:trHeight w:val="494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 xml:space="preserve">Обеспечить реконструкцию и капитальный ремонт не менее 15 объектов спорта и увеличить долю спортивных объектов, не требующих капитального ремонта, с 81,3% </w:t>
            </w:r>
            <w:r w:rsidR="001B383F">
              <w:rPr>
                <w:rFonts w:ascii="Times New Roman" w:hAnsi="Times New Roman" w:cs="Times New Roman"/>
              </w:rPr>
              <w:br/>
            </w:r>
            <w:r w:rsidRPr="00A61FE5">
              <w:rPr>
                <w:rFonts w:ascii="Times New Roman" w:hAnsi="Times New Roman" w:cs="Times New Roman"/>
              </w:rPr>
              <w:t>до 82%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1 266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39,7</w:t>
            </w:r>
          </w:p>
        </w:tc>
      </w:tr>
      <w:tr w:rsidR="00A61FE5" w:rsidTr="00D5212A">
        <w:trPr>
          <w:trHeight w:val="365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Привлечение детей и подростков инвалидов к систематическим занятиям физической культурой и спортом посредством открытия не менее 10 дополнительных отделений адаптивного спорта в муниципальных образованиях Республики Татарстан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1 262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39,6</w:t>
            </w:r>
          </w:p>
        </w:tc>
      </w:tr>
      <w:tr w:rsidR="00A61FE5" w:rsidTr="00D5212A">
        <w:trPr>
          <w:trHeight w:val="519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Обеспечить стипендией спортсменов, показавших высокие спортивные результаты в международных и всероссийских спортивных соревнованиях, и доплатой их тренеров – не менее 820 спортсменов и 90 тренеров в год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1 184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37,1</w:t>
            </w:r>
          </w:p>
        </w:tc>
      </w:tr>
      <w:tr w:rsidR="00A61FE5" w:rsidTr="00D5212A">
        <w:trPr>
          <w:trHeight w:val="264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Оказать меры государственной поддержки не менее 20 социально ориентированным некоммерческим организациям Республики Татарстан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30,4</w:t>
            </w:r>
          </w:p>
        </w:tc>
      </w:tr>
      <w:tr w:rsidR="00A61FE5" w:rsidTr="00D5212A">
        <w:trPr>
          <w:trHeight w:val="393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Увеличить долю тренеров, имеющих квалификационную категорию, с 43% до 45%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27,0</w:t>
            </w:r>
          </w:p>
        </w:tc>
      </w:tr>
      <w:tr w:rsidR="00A61FE5" w:rsidTr="00D5212A">
        <w:trPr>
          <w:trHeight w:val="490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Обеспечить тестирование детей спортивных школ в возрасте с 6 до 12 лет в целях определения предрасположенности к занятиям спортом через аппаратно-программный комплекс «Стань чемпионом», не менее 1000 человек в год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26,9</w:t>
            </w:r>
          </w:p>
        </w:tc>
      </w:tr>
      <w:tr w:rsidR="00A61FE5" w:rsidTr="00D5212A">
        <w:trPr>
          <w:trHeight w:val="518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Провести не менее 30 крупных международных и всероссийских спортивных мероприятий на территории Республики Татарстан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26,3</w:t>
            </w:r>
          </w:p>
        </w:tc>
      </w:tr>
      <w:tr w:rsidR="00A61FE5" w:rsidTr="00D5212A">
        <w:trPr>
          <w:trHeight w:val="496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Обеспечить строительство в рамках механизмов государственно-частного партнерства, в том числе с привлечением внебюджетных источников, не менее двух спортивных сооружений в Республике Татарстан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25,6</w:t>
            </w:r>
          </w:p>
        </w:tc>
      </w:tr>
      <w:tr w:rsidR="00A61FE5" w:rsidTr="00D5212A">
        <w:trPr>
          <w:trHeight w:val="532"/>
        </w:trPr>
        <w:tc>
          <w:tcPr>
            <w:tcW w:w="539" w:type="dxa"/>
            <w:shd w:val="clear" w:color="auto" w:fill="auto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 xml:space="preserve">Провести не менее 10 спортивно-массовых мероприятий в Республике Татарстан </w:t>
            </w:r>
            <w:r w:rsidR="001B383F">
              <w:rPr>
                <w:rFonts w:ascii="Times New Roman" w:hAnsi="Times New Roman" w:cs="Times New Roman"/>
              </w:rPr>
              <w:br/>
            </w:r>
            <w:r w:rsidRPr="00A61FE5">
              <w:rPr>
                <w:rFonts w:ascii="Times New Roman" w:hAnsi="Times New Roman" w:cs="Times New Roman"/>
              </w:rPr>
              <w:t>с охватом участников в каждом мероприятии не менее 2000 человек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18,2</w:t>
            </w:r>
          </w:p>
        </w:tc>
      </w:tr>
      <w:tr w:rsidR="00A61FE5" w:rsidTr="00D5212A">
        <w:trPr>
          <w:trHeight w:val="338"/>
        </w:trPr>
        <w:tc>
          <w:tcPr>
            <w:tcW w:w="539" w:type="dxa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 xml:space="preserve">Увеличить долю граждан,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сдаче данных нормативов, с 65,8% </w:t>
            </w:r>
            <w:r w:rsidR="001B383F">
              <w:rPr>
                <w:rFonts w:ascii="Times New Roman" w:hAnsi="Times New Roman" w:cs="Times New Roman"/>
              </w:rPr>
              <w:br/>
            </w:r>
            <w:r w:rsidRPr="00A61FE5">
              <w:rPr>
                <w:rFonts w:ascii="Times New Roman" w:hAnsi="Times New Roman" w:cs="Times New Roman"/>
              </w:rPr>
              <w:t>до 67%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17,9</w:t>
            </w:r>
          </w:p>
        </w:tc>
      </w:tr>
      <w:tr w:rsidR="00A61FE5" w:rsidTr="00D5212A">
        <w:trPr>
          <w:trHeight w:val="494"/>
        </w:trPr>
        <w:tc>
          <w:tcPr>
            <w:tcW w:w="539" w:type="dxa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Увеличить численность спортсменов, включенных в списки кандидатов в спортивные сборные команды Российской Федерации, с 892 до 900 человек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16,8</w:t>
            </w:r>
          </w:p>
        </w:tc>
      </w:tr>
      <w:tr w:rsidR="00A61FE5" w:rsidTr="00D5212A">
        <w:trPr>
          <w:trHeight w:val="438"/>
        </w:trPr>
        <w:tc>
          <w:tcPr>
            <w:tcW w:w="539" w:type="dxa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C12E1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Обеспечить завоевание спортсменами Республики Татарстан не менее 900 медалей различного достоинства на всероссийских и международных соревнованиях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15,6</w:t>
            </w:r>
          </w:p>
        </w:tc>
      </w:tr>
      <w:tr w:rsidR="00A61FE5" w:rsidTr="00D5212A">
        <w:trPr>
          <w:trHeight w:val="438"/>
        </w:trPr>
        <w:tc>
          <w:tcPr>
            <w:tcW w:w="539" w:type="dxa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 xml:space="preserve">Обеспечить возможность электронной регистрации участников при проведении </w:t>
            </w:r>
            <w:r w:rsidR="001B383F">
              <w:rPr>
                <w:rFonts w:ascii="Times New Roman" w:hAnsi="Times New Roman" w:cs="Times New Roman"/>
              </w:rPr>
              <w:br/>
            </w:r>
            <w:r w:rsidRPr="00A61FE5">
              <w:rPr>
                <w:rFonts w:ascii="Times New Roman" w:hAnsi="Times New Roman" w:cs="Times New Roman"/>
              </w:rPr>
              <w:t>не менее 50% физкультурных и спортивных мероприятий в Республике Татарстан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11,7</w:t>
            </w:r>
          </w:p>
        </w:tc>
      </w:tr>
      <w:tr w:rsidR="00A61FE5" w:rsidTr="00D5212A">
        <w:trPr>
          <w:trHeight w:val="391"/>
        </w:trPr>
        <w:tc>
          <w:tcPr>
            <w:tcW w:w="539" w:type="dxa"/>
            <w:vAlign w:val="center"/>
          </w:tcPr>
          <w:p w:rsidR="00A61FE5" w:rsidRPr="00C12E16" w:rsidRDefault="00A61FE5" w:rsidP="00A61FE5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Увеличить долю электронных заявлений на получение государственных услуг Министерства спорта Республики Татарстан с 60% до 70%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11,2</w:t>
            </w:r>
          </w:p>
        </w:tc>
      </w:tr>
      <w:tr w:rsidR="00A61FE5" w:rsidTr="00D5212A">
        <w:trPr>
          <w:trHeight w:val="391"/>
        </w:trPr>
        <w:tc>
          <w:tcPr>
            <w:tcW w:w="539" w:type="dxa"/>
            <w:vAlign w:val="center"/>
          </w:tcPr>
          <w:p w:rsidR="00A61FE5" w:rsidRDefault="00A61FE5" w:rsidP="00A61FE5">
            <w:pPr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392" w:type="dxa"/>
            <w:shd w:val="clear" w:color="000000" w:fill="FFFFFF"/>
            <w:vAlign w:val="center"/>
          </w:tcPr>
          <w:p w:rsidR="00A61FE5" w:rsidRPr="00A61FE5" w:rsidRDefault="00A61FE5" w:rsidP="00A61FE5">
            <w:pPr>
              <w:jc w:val="both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Свои варианты, предложенные пользователями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61FE5" w:rsidRPr="00A61FE5" w:rsidRDefault="00A61FE5" w:rsidP="00A61FE5">
            <w:pPr>
              <w:jc w:val="center"/>
              <w:rPr>
                <w:rFonts w:ascii="Times New Roman" w:hAnsi="Times New Roman" w:cs="Times New Roman"/>
              </w:rPr>
            </w:pPr>
            <w:r w:rsidRPr="00A61FE5">
              <w:rPr>
                <w:rFonts w:ascii="Times New Roman" w:hAnsi="Times New Roman" w:cs="Times New Roman"/>
              </w:rPr>
              <w:t>6,1</w:t>
            </w:r>
          </w:p>
        </w:tc>
      </w:tr>
      <w:tr w:rsidR="00A61FE5" w:rsidTr="00D5212A">
        <w:trPr>
          <w:trHeight w:val="420"/>
        </w:trPr>
        <w:tc>
          <w:tcPr>
            <w:tcW w:w="8931" w:type="dxa"/>
            <w:gridSpan w:val="2"/>
            <w:shd w:val="clear" w:color="auto" w:fill="BDD6EE" w:themeFill="accent1" w:themeFillTint="66"/>
            <w:vAlign w:val="center"/>
          </w:tcPr>
          <w:p w:rsidR="00A61FE5" w:rsidRPr="007C6C0C" w:rsidRDefault="00A61FE5" w:rsidP="00A61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C0C">
              <w:rPr>
                <w:rFonts w:ascii="Times New Roman" w:hAnsi="Times New Roman" w:cs="Times New Roman"/>
                <w:b/>
              </w:rPr>
              <w:t>Всего участников</w:t>
            </w:r>
          </w:p>
        </w:tc>
        <w:tc>
          <w:tcPr>
            <w:tcW w:w="872" w:type="dxa"/>
            <w:shd w:val="clear" w:color="auto" w:fill="BDD6EE" w:themeFill="accent1" w:themeFillTint="66"/>
            <w:vAlign w:val="center"/>
          </w:tcPr>
          <w:p w:rsidR="00A61FE5" w:rsidRPr="007C6C0C" w:rsidRDefault="00A61FE5" w:rsidP="00A61F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3 188</w:t>
            </w:r>
          </w:p>
        </w:tc>
        <w:tc>
          <w:tcPr>
            <w:tcW w:w="913" w:type="dxa"/>
            <w:shd w:val="clear" w:color="auto" w:fill="BDD6EE" w:themeFill="accent1" w:themeFillTint="66"/>
            <w:vAlign w:val="center"/>
          </w:tcPr>
          <w:p w:rsidR="00A61FE5" w:rsidRPr="007C6C0C" w:rsidRDefault="00A61FE5" w:rsidP="00A61F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40247" w:rsidRPr="00E23706" w:rsidRDefault="00B40247" w:rsidP="009A3C5F">
      <w:pPr>
        <w:spacing w:after="0"/>
        <w:rPr>
          <w:sz w:val="6"/>
        </w:rPr>
      </w:pPr>
    </w:p>
    <w:sectPr w:rsidR="00B40247" w:rsidRPr="00E23706" w:rsidSect="00E23706">
      <w:headerReference w:type="default" r:id="rId6"/>
      <w:footnotePr>
        <w:numRestart w:val="eachPage"/>
      </w:footnotePr>
      <w:pgSz w:w="11900" w:h="16840"/>
      <w:pgMar w:top="709" w:right="418" w:bottom="426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FD" w:rsidRDefault="00774CFD">
      <w:pPr>
        <w:spacing w:after="0" w:line="240" w:lineRule="auto"/>
      </w:pPr>
      <w:r>
        <w:separator/>
      </w:r>
    </w:p>
  </w:endnote>
  <w:endnote w:type="continuationSeparator" w:id="0">
    <w:p w:rsidR="00774CFD" w:rsidRDefault="0077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FD" w:rsidRDefault="00774CFD">
      <w:pPr>
        <w:spacing w:after="0" w:line="260" w:lineRule="auto"/>
        <w:jc w:val="both"/>
      </w:pPr>
      <w:r>
        <w:separator/>
      </w:r>
    </w:p>
  </w:footnote>
  <w:footnote w:type="continuationSeparator" w:id="0">
    <w:p w:rsidR="00774CFD" w:rsidRDefault="00774CFD">
      <w:pPr>
        <w:spacing w:after="0" w:line="260" w:lineRule="auto"/>
        <w:jc w:val="both"/>
      </w:pPr>
      <w:r>
        <w:continuationSeparator/>
      </w:r>
    </w:p>
  </w:footnote>
  <w:footnote w:id="1">
    <w:p w:rsidR="00B40247" w:rsidRDefault="00B4024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 w:rsidR="007079F2">
        <w:t>С</w:t>
      </w:r>
      <w:r>
        <w:t>уммарное количество ответов в процентном отношении превышает 100%,</w:t>
      </w:r>
      <w:r w:rsidR="007079F2">
        <w:t xml:space="preserve"> так как</w:t>
      </w:r>
      <w:r>
        <w:t xml:space="preserve"> респонденты могли одновременно выбрать несколько вариантов ответа</w:t>
      </w:r>
      <w:r>
        <w:rPr>
          <w:rFonts w:ascii="Calibri" w:eastAsia="Calibri" w:hAnsi="Calibri" w:cs="Calibri"/>
          <w:i w:val="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085619"/>
      <w:docPartObj>
        <w:docPartGallery w:val="Page Numbers (Top of Page)"/>
        <w:docPartUnique/>
      </w:docPartObj>
    </w:sdtPr>
    <w:sdtEndPr/>
    <w:sdtContent>
      <w:p w:rsidR="004C594B" w:rsidRDefault="004C59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3F">
          <w:rPr>
            <w:noProof/>
          </w:rPr>
          <w:t>2</w:t>
        </w:r>
        <w:r>
          <w:fldChar w:fldCharType="end"/>
        </w:r>
      </w:p>
    </w:sdtContent>
  </w:sdt>
  <w:p w:rsidR="004C594B" w:rsidRDefault="004C59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DC"/>
    <w:rsid w:val="00094E86"/>
    <w:rsid w:val="001244F8"/>
    <w:rsid w:val="00140227"/>
    <w:rsid w:val="0016625C"/>
    <w:rsid w:val="0017003C"/>
    <w:rsid w:val="001B383F"/>
    <w:rsid w:val="001E54B4"/>
    <w:rsid w:val="00286055"/>
    <w:rsid w:val="002C4031"/>
    <w:rsid w:val="00304716"/>
    <w:rsid w:val="003672F4"/>
    <w:rsid w:val="003A418E"/>
    <w:rsid w:val="003E5CD2"/>
    <w:rsid w:val="003E6FEC"/>
    <w:rsid w:val="004016AF"/>
    <w:rsid w:val="00441BF2"/>
    <w:rsid w:val="00470288"/>
    <w:rsid w:val="0047756B"/>
    <w:rsid w:val="004C594B"/>
    <w:rsid w:val="004E0E5F"/>
    <w:rsid w:val="00584CE3"/>
    <w:rsid w:val="00651603"/>
    <w:rsid w:val="00665443"/>
    <w:rsid w:val="00677606"/>
    <w:rsid w:val="006B0657"/>
    <w:rsid w:val="006B30A4"/>
    <w:rsid w:val="006E7DF8"/>
    <w:rsid w:val="007079F2"/>
    <w:rsid w:val="00743BF9"/>
    <w:rsid w:val="00774CFD"/>
    <w:rsid w:val="00782013"/>
    <w:rsid w:val="007B33FD"/>
    <w:rsid w:val="007C6C0C"/>
    <w:rsid w:val="007D1066"/>
    <w:rsid w:val="007E052D"/>
    <w:rsid w:val="00801CA1"/>
    <w:rsid w:val="008549EC"/>
    <w:rsid w:val="00863114"/>
    <w:rsid w:val="00865884"/>
    <w:rsid w:val="00930F61"/>
    <w:rsid w:val="00941999"/>
    <w:rsid w:val="00950CEA"/>
    <w:rsid w:val="00992A34"/>
    <w:rsid w:val="0099674B"/>
    <w:rsid w:val="009A3C5F"/>
    <w:rsid w:val="009B5B2F"/>
    <w:rsid w:val="009C0182"/>
    <w:rsid w:val="009E455D"/>
    <w:rsid w:val="00A61FE5"/>
    <w:rsid w:val="00AA7081"/>
    <w:rsid w:val="00AC5113"/>
    <w:rsid w:val="00AF6DDC"/>
    <w:rsid w:val="00B2050C"/>
    <w:rsid w:val="00B40247"/>
    <w:rsid w:val="00BB6A32"/>
    <w:rsid w:val="00C12E16"/>
    <w:rsid w:val="00C9599D"/>
    <w:rsid w:val="00CC78F2"/>
    <w:rsid w:val="00D22D92"/>
    <w:rsid w:val="00D45DBD"/>
    <w:rsid w:val="00D5212A"/>
    <w:rsid w:val="00D54C77"/>
    <w:rsid w:val="00D82FCA"/>
    <w:rsid w:val="00D95E8B"/>
    <w:rsid w:val="00D96336"/>
    <w:rsid w:val="00E23706"/>
    <w:rsid w:val="00E265CA"/>
    <w:rsid w:val="00E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6E9A9-CF34-4C7E-AEE2-4B8C6B1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0" w:lineRule="auto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4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94B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4C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94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Результаты опроса.docx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Результаты опроса.docx</dc:title>
  <dc:subject/>
  <dc:creator>Ширеев_Б</dc:creator>
  <cp:keywords/>
  <cp:lastModifiedBy>Ширеев_Б</cp:lastModifiedBy>
  <cp:revision>5</cp:revision>
  <cp:lastPrinted>2022-12-07T07:30:00Z</cp:lastPrinted>
  <dcterms:created xsi:type="dcterms:W3CDTF">2022-12-07T06:44:00Z</dcterms:created>
  <dcterms:modified xsi:type="dcterms:W3CDTF">2022-12-07T07:30:00Z</dcterms:modified>
</cp:coreProperties>
</file>